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7262A" w14:textId="7240EDE3"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xml:space="preserve">, Rožna ulica 39, 1330 Kočevje, matična številka: 7035845, ID za DDV: 75204878, TRR: SI56 0292 2026 1894 466, ki </w:t>
      </w:r>
      <w:r w:rsidR="003E68FB">
        <w:rPr>
          <w:rFonts w:ascii="Arial" w:hAnsi="Arial" w:cs="Arial"/>
        </w:rPr>
        <w:t>jo zastopa</w:t>
      </w:r>
      <w:r w:rsidR="001401C5">
        <w:rPr>
          <w:rFonts w:ascii="Arial" w:hAnsi="Arial" w:cs="Arial"/>
        </w:rPr>
        <w:t>ta mag. Robert Tomazin, glavni direktor in Matjaž Juvančič, poslovni direktor</w:t>
      </w:r>
      <w:r w:rsidR="003E68FB">
        <w:rPr>
          <w:rFonts w:ascii="Arial" w:hAnsi="Arial" w:cs="Arial"/>
        </w:rPr>
        <w:t xml:space="preserve"> </w:t>
      </w:r>
      <w:r w:rsidRPr="00CC29A3">
        <w:rPr>
          <w:rFonts w:ascii="Arial" w:hAnsi="Arial" w:cs="Arial"/>
        </w:rPr>
        <w:t xml:space="preserve">(v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s.p.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74A49BD5" w14:textId="652C52D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072EA41" w14:textId="77777777" w:rsidR="0071039C" w:rsidRDefault="0071039C" w:rsidP="0071039C">
      <w:pPr>
        <w:spacing w:after="0" w:line="240" w:lineRule="auto"/>
        <w:ind w:left="360"/>
        <w:rPr>
          <w:rFonts w:ascii="Arial" w:hAnsi="Arial" w:cs="Arial"/>
          <w:b/>
        </w:rPr>
      </w:pP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w:t>
      </w:r>
      <w:r w:rsidRPr="00FD69A9">
        <w:rPr>
          <w:rFonts w:ascii="Arial" w:hAnsi="Arial" w:cs="Arial"/>
        </w:rPr>
        <w:lastRenderedPageBreak/>
        <w:t>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0391ABE4" w:rsidR="00E05580" w:rsidRDefault="00E05580" w:rsidP="00E05580">
      <w:pPr>
        <w:jc w:val="both"/>
        <w:rPr>
          <w:rFonts w:ascii="Arial" w:hAnsi="Arial" w:cs="Arial"/>
        </w:rPr>
      </w:pPr>
    </w:p>
    <w:p w14:paraId="067BE914" w14:textId="77777777" w:rsidR="0071039C" w:rsidRPr="00FD69A9" w:rsidRDefault="0071039C"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5AA94DED"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2C1F56A3" w14:textId="494B8760" w:rsidR="0071039C" w:rsidRDefault="0071039C" w:rsidP="00E05580">
      <w:pPr>
        <w:jc w:val="both"/>
        <w:rPr>
          <w:rFonts w:ascii="Arial" w:hAnsi="Arial" w:cs="Arial"/>
        </w:rPr>
      </w:pPr>
    </w:p>
    <w:p w14:paraId="719557BF" w14:textId="77777777" w:rsidR="0071039C" w:rsidRPr="00FD69A9" w:rsidRDefault="0071039C"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0D6BA6B9" w:rsidR="00E05580" w:rsidRDefault="003E68FB" w:rsidP="00E05580">
      <w:pPr>
        <w:jc w:val="both"/>
        <w:rPr>
          <w:rFonts w:ascii="Arial" w:hAnsi="Arial" w:cs="Arial"/>
          <w:color w:val="000000"/>
        </w:rPr>
      </w:pPr>
      <w:r>
        <w:rPr>
          <w:rFonts w:ascii="Arial" w:hAnsi="Arial" w:cs="Arial"/>
          <w:color w:val="000000"/>
        </w:rPr>
        <w:t>_____________________</w:t>
      </w:r>
      <w:r w:rsidR="001401C5">
        <w:rPr>
          <w:rFonts w:ascii="Arial" w:hAnsi="Arial" w:cs="Arial"/>
          <w:color w:val="000000"/>
        </w:rPr>
        <w:t xml:space="preserve">____ </w:t>
      </w:r>
      <w:r w:rsidR="001401C5">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024846C" w:rsidR="003E68FB" w:rsidRDefault="001401C5" w:rsidP="00E05580">
      <w:pPr>
        <w:jc w:val="both"/>
        <w:rPr>
          <w:rFonts w:ascii="Arial" w:hAnsi="Arial" w:cs="Arial"/>
          <w:color w:val="000000"/>
        </w:rPr>
      </w:pPr>
      <w:r>
        <w:rPr>
          <w:rFonts w:ascii="Arial" w:hAnsi="Arial" w:cs="Arial"/>
          <w:color w:val="000000"/>
        </w:rPr>
        <w:t>mag. Robert Tomazin</w:t>
      </w:r>
    </w:p>
    <w:p w14:paraId="72702D4E" w14:textId="6B48651E" w:rsidR="001401C5" w:rsidRDefault="001401C5" w:rsidP="00E05580">
      <w:pPr>
        <w:jc w:val="both"/>
        <w:rPr>
          <w:rFonts w:ascii="Arial" w:hAnsi="Arial" w:cs="Arial"/>
          <w:color w:val="000000"/>
        </w:rPr>
      </w:pPr>
      <w:r>
        <w:rPr>
          <w:rFonts w:ascii="Arial" w:hAnsi="Arial" w:cs="Arial"/>
          <w:color w:val="000000"/>
        </w:rPr>
        <w:t>glavni dir</w:t>
      </w:r>
      <w:bookmarkStart w:id="0" w:name="_GoBack"/>
      <w:bookmarkEnd w:id="0"/>
      <w:r>
        <w:rPr>
          <w:rFonts w:ascii="Arial" w:hAnsi="Arial" w:cs="Arial"/>
          <w:color w:val="000000"/>
        </w:rPr>
        <w:t>ektor</w:t>
      </w:r>
    </w:p>
    <w:p w14:paraId="3AB1623E" w14:textId="4212C4A8" w:rsidR="001401C5" w:rsidRDefault="001401C5" w:rsidP="00E05580">
      <w:pPr>
        <w:jc w:val="both"/>
        <w:rPr>
          <w:rFonts w:ascii="Arial" w:hAnsi="Arial" w:cs="Arial"/>
          <w:color w:val="000000"/>
        </w:rPr>
      </w:pPr>
    </w:p>
    <w:p w14:paraId="650F3C97" w14:textId="6B732B8B" w:rsidR="001401C5" w:rsidRDefault="001401C5" w:rsidP="00E05580">
      <w:pPr>
        <w:jc w:val="both"/>
        <w:rPr>
          <w:rFonts w:ascii="Arial" w:hAnsi="Arial" w:cs="Arial"/>
          <w:color w:val="000000"/>
        </w:rPr>
      </w:pPr>
      <w:r>
        <w:rPr>
          <w:rFonts w:ascii="Arial" w:hAnsi="Arial" w:cs="Arial"/>
          <w:color w:val="000000"/>
        </w:rPr>
        <w:t>_________________________</w:t>
      </w:r>
    </w:p>
    <w:p w14:paraId="516AF96D" w14:textId="466F4541" w:rsidR="005741BB" w:rsidRPr="001401C5" w:rsidRDefault="001401C5">
      <w:pPr>
        <w:rPr>
          <w:rFonts w:ascii="Arial" w:hAnsi="Arial" w:cs="Arial"/>
        </w:rPr>
      </w:pPr>
      <w:r w:rsidRPr="001401C5">
        <w:rPr>
          <w:rFonts w:ascii="Arial" w:hAnsi="Arial" w:cs="Arial"/>
        </w:rPr>
        <w:t>Matjaž Juvančič</w:t>
      </w:r>
    </w:p>
    <w:p w14:paraId="35C0A6F4" w14:textId="1AE50DFD" w:rsidR="001401C5" w:rsidRPr="001401C5" w:rsidRDefault="001401C5">
      <w:pPr>
        <w:rPr>
          <w:rFonts w:ascii="Arial" w:hAnsi="Arial" w:cs="Arial"/>
        </w:rPr>
      </w:pPr>
      <w:r w:rsidRPr="001401C5">
        <w:rPr>
          <w:rFonts w:ascii="Arial" w:hAnsi="Arial" w:cs="Arial"/>
        </w:rPr>
        <w:t>poslovni direktor</w:t>
      </w:r>
    </w:p>
    <w:sectPr w:rsidR="001401C5" w:rsidRPr="001401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1401C5"/>
    <w:rsid w:val="003E68FB"/>
    <w:rsid w:val="005741BB"/>
    <w:rsid w:val="0071039C"/>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4" ma:contentTypeDescription="Create a new document." ma:contentTypeScope="" ma:versionID="2fd20ee307e9568bf5602c057c294cb4">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4f7b7b69f865a03fea4e32dd9ff97b6a"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A0D30A-74FB-441B-82B9-925952434664}"/>
</file>

<file path=customXml/itemProps2.xml><?xml version="1.0" encoding="utf-8"?>
<ds:datastoreItem xmlns:ds="http://schemas.openxmlformats.org/officeDocument/2006/customXml" ds:itemID="{F9DB6914-973C-49CB-AB25-2E53EDD9FF50}"/>
</file>

<file path=customXml/itemProps3.xml><?xml version="1.0" encoding="utf-8"?>
<ds:datastoreItem xmlns:ds="http://schemas.openxmlformats.org/officeDocument/2006/customXml" ds:itemID="{997761B6-C4D9-4839-86C5-AF2B8E8130C5}"/>
</file>

<file path=docProps/app.xml><?xml version="1.0" encoding="utf-8"?>
<Properties xmlns="http://schemas.openxmlformats.org/officeDocument/2006/extended-properties" xmlns:vt="http://schemas.openxmlformats.org/officeDocument/2006/docPropsVTypes">
  <Template>Normal.dotm</Template>
  <TotalTime>14</TotalTime>
  <Pages>11</Pages>
  <Words>4027</Words>
  <Characters>22958</Characters>
  <Application>Microsoft Office Word</Application>
  <DocSecurity>0</DocSecurity>
  <Lines>191</Lines>
  <Paragraphs>53</Paragraphs>
  <ScaleCrop>false</ScaleCrop>
  <Company/>
  <LinksUpToDate>false</LinksUpToDate>
  <CharactersWithSpaces>26932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6</cp:revision>
  <dcterms:created xsi:type="dcterms:W3CDTF">2020-02-28T11:51:00Z</dcterms:created>
  <dcterms:modified xsi:type="dcterms:W3CDTF">2021-02-17T08:22:00Z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3154400</vt:r8>
  </property>
</Properties>
</file>